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219"/>
        <w:gridCol w:w="4352"/>
      </w:tblGrid>
      <w:tr w:rsidR="00CA0CC0" w:rsidRPr="00452E76" w:rsidTr="00CA0CC0">
        <w:trPr>
          <w:trHeight w:val="1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CC0" w:rsidRDefault="00CA0CC0" w:rsidP="00CA0CC0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080B67">
              <w:rPr>
                <w:rFonts w:cs="Calibri"/>
                <w:b/>
                <w:u w:val="single"/>
              </w:rPr>
              <w:t>Учтено мнение родителей</w:t>
            </w:r>
          </w:p>
          <w:p w:rsidR="00CA0CC0" w:rsidRDefault="00CA0CC0" w:rsidP="00CA0CC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Протокол Совета родителей </w:t>
            </w:r>
          </w:p>
          <w:p w:rsidR="00CA0CC0" w:rsidRPr="00080B67" w:rsidRDefault="00CA0CC0" w:rsidP="00CA0CC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от 14.09.2015Г № 3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CC0" w:rsidRPr="00CA0CC0" w:rsidRDefault="00CA0CC0" w:rsidP="00CA0C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УТВЕРЖДАЮ:</w:t>
            </w:r>
          </w:p>
          <w:p w:rsidR="00CA0CC0" w:rsidRDefault="00CA0CC0" w:rsidP="00CA0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МКДОУ детский  сад «Лукоморье»  </w:t>
            </w:r>
          </w:p>
          <w:p w:rsidR="00CA0CC0" w:rsidRDefault="00CA0CC0" w:rsidP="00CA0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</w:t>
            </w:r>
            <w:proofErr w:type="spellStart"/>
            <w:r>
              <w:rPr>
                <w:rFonts w:ascii="Times New Roman" w:hAnsi="Times New Roman"/>
                <w:sz w:val="24"/>
              </w:rPr>
              <w:t>Е.Х.Худеева</w:t>
            </w:r>
            <w:proofErr w:type="spellEnd"/>
          </w:p>
          <w:p w:rsidR="00CA0CC0" w:rsidRDefault="00CA0CC0" w:rsidP="00CA0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42/1 от 14.09.2015г.      </w:t>
            </w:r>
          </w:p>
          <w:p w:rsidR="00CA0CC0" w:rsidRPr="00452E76" w:rsidRDefault="00CA0CC0" w:rsidP="00CA0CC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:rsidR="00CA0CC0" w:rsidRDefault="00CA0CC0" w:rsidP="00CA0CC0">
      <w:pPr>
        <w:pStyle w:val="ConsPlusNormal"/>
        <w:spacing w:line="276" w:lineRule="auto"/>
        <w:ind w:firstLine="540"/>
        <w:jc w:val="center"/>
        <w:rPr>
          <w:b/>
        </w:rPr>
      </w:pPr>
    </w:p>
    <w:p w:rsidR="00CA0CC0" w:rsidRDefault="00CA0CC0" w:rsidP="00CA0CC0">
      <w:pPr>
        <w:pStyle w:val="ConsPlusNormal"/>
        <w:spacing w:line="276" w:lineRule="auto"/>
        <w:jc w:val="center"/>
        <w:rPr>
          <w:b/>
        </w:rPr>
      </w:pPr>
      <w:r w:rsidRPr="008E02D0">
        <w:rPr>
          <w:b/>
        </w:rPr>
        <w:t>ПОЛОЖЕНИЕ О ПОРЯДКЕ УСТАНОВЛЕНИЯ И ВЗИМАНИЯ</w:t>
      </w:r>
    </w:p>
    <w:p w:rsidR="00CA0CC0" w:rsidRPr="008E02D0" w:rsidRDefault="00CA0CC0" w:rsidP="00CA0CC0">
      <w:pPr>
        <w:pStyle w:val="ConsPlusNormal"/>
        <w:spacing w:line="276" w:lineRule="auto"/>
        <w:ind w:firstLine="540"/>
        <w:jc w:val="center"/>
        <w:rPr>
          <w:b/>
        </w:rPr>
      </w:pPr>
      <w:r w:rsidRPr="008E02D0">
        <w:rPr>
          <w:b/>
        </w:rPr>
        <w:t>РОДИТЕЛЬСКОЙ ПЛАТЫ ЗА ПРИСМОТР И УХОД ЗА ДЕТЬМИ</w:t>
      </w:r>
      <w:r>
        <w:rPr>
          <w:b/>
        </w:rPr>
        <w:t>, В МУНИЦИПАЛЬНОМ КАЗЕННОМ ДОШКОЛЬНОМ ОБРАЗОВАТЕЛЬНОМ УЧРЕЖДЕНИИ ДЕТСКИЙ САД «ЛУКОМОРЬЕ», РЕАЛИЗУЮЩИЙ</w:t>
      </w:r>
      <w:r w:rsidRPr="008E02D0">
        <w:rPr>
          <w:b/>
        </w:rPr>
        <w:t xml:space="preserve"> ОБРАЗОВАТЕЛЬНУЮ ПРОГРАММУ ДОШКОЛЬНОГО ОБРАЗОВАНИЯ</w:t>
      </w:r>
    </w:p>
    <w:p w:rsidR="00CA0CC0" w:rsidRPr="008E02D0" w:rsidRDefault="00CA0CC0" w:rsidP="00CA0CC0">
      <w:pPr>
        <w:pStyle w:val="ConsPlusNormal"/>
        <w:spacing w:line="276" w:lineRule="auto"/>
        <w:ind w:firstLine="540"/>
        <w:jc w:val="center"/>
      </w:pPr>
    </w:p>
    <w:p w:rsidR="00EE196B" w:rsidRPr="00B97A1B" w:rsidRDefault="00CA0CC0" w:rsidP="00EE1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6B">
        <w:rPr>
          <w:rFonts w:ascii="Times New Roman" w:hAnsi="Times New Roman" w:cs="Times New Roman"/>
          <w:sz w:val="28"/>
          <w:szCs w:val="28"/>
        </w:rPr>
        <w:t>1.</w:t>
      </w:r>
      <w:r w:rsidRPr="00D713F5">
        <w:t xml:space="preserve"> </w:t>
      </w:r>
      <w:proofErr w:type="gramStart"/>
      <w:r w:rsidRPr="00EE196B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отношения по установлению и взиманию родительской платы за присмотр и уход за детьми в МКДОУ </w:t>
      </w:r>
      <w:proofErr w:type="spellStart"/>
      <w:r w:rsidRPr="00EE19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196B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Pr="00EE196B">
        <w:rPr>
          <w:rFonts w:ascii="Times New Roman" w:hAnsi="Times New Roman" w:cs="Times New Roman"/>
          <w:sz w:val="28"/>
          <w:szCs w:val="28"/>
        </w:rPr>
        <w:t>Лукомоье</w:t>
      </w:r>
      <w:proofErr w:type="spellEnd"/>
      <w:r w:rsidRPr="00EE196B">
        <w:rPr>
          <w:rFonts w:ascii="Times New Roman" w:hAnsi="Times New Roman" w:cs="Times New Roman"/>
          <w:sz w:val="28"/>
          <w:szCs w:val="28"/>
        </w:rPr>
        <w:t xml:space="preserve">» (далее – ДОУ), </w:t>
      </w:r>
      <w:r w:rsidRPr="0034554C">
        <w:rPr>
          <w:rFonts w:ascii="Times New Roman" w:hAnsi="Times New Roman" w:cs="Times New Roman"/>
          <w:sz w:val="28"/>
          <w:szCs w:val="28"/>
        </w:rPr>
        <w:t xml:space="preserve">реализующий </w:t>
      </w:r>
      <w:r w:rsidRPr="00EE196B">
        <w:rPr>
          <w:rFonts w:ascii="Times New Roman" w:hAnsi="Times New Roman" w:cs="Times New Roman"/>
          <w:sz w:val="28"/>
          <w:szCs w:val="28"/>
        </w:rPr>
        <w:t xml:space="preserve">образовательную программу дошкольного образования в соответствии Федеральным </w:t>
      </w:r>
      <w:hyperlink r:id="rId4" w:history="1">
        <w:r w:rsidRPr="00EE19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196B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Федерации", Федеральным </w:t>
      </w:r>
      <w:hyperlink r:id="rId5" w:history="1">
        <w:r w:rsidRPr="00EE19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196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EE19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196B">
        <w:rPr>
          <w:rFonts w:ascii="Times New Roman" w:hAnsi="Times New Roman" w:cs="Times New Roman"/>
          <w:sz w:val="28"/>
          <w:szCs w:val="28"/>
        </w:rPr>
        <w:t xml:space="preserve"> Красноярского края от</w:t>
      </w:r>
      <w:proofErr w:type="gramEnd"/>
      <w:r w:rsidRPr="00EE196B">
        <w:rPr>
          <w:rFonts w:ascii="Times New Roman" w:hAnsi="Times New Roman" w:cs="Times New Roman"/>
          <w:sz w:val="28"/>
          <w:szCs w:val="28"/>
        </w:rPr>
        <w:t xml:space="preserve"> 26.06.2014 N 6-2519 "Об образовании в Красноярском крае", </w:t>
      </w:r>
      <w:r w:rsidR="00EE196B" w:rsidRPr="00EE196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E196B" w:rsidRPr="00EE196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E196B" w:rsidRPr="00EE196B">
        <w:rPr>
          <w:rFonts w:ascii="Times New Roman" w:hAnsi="Times New Roman" w:cs="Times New Roman"/>
          <w:sz w:val="28"/>
          <w:szCs w:val="28"/>
        </w:rPr>
        <w:t xml:space="preserve"> района от 09.09.2015 № 370-п</w:t>
      </w:r>
      <w:r w:rsidR="00EE196B">
        <w:t xml:space="preserve"> «</w:t>
      </w:r>
      <w:r w:rsidR="00EE196B" w:rsidRPr="00B97A1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установления и взимания родительской платы за присмотр и уход за детьми в образовательных учреждениях </w:t>
      </w:r>
      <w:proofErr w:type="spellStart"/>
      <w:r w:rsidR="00EE196B" w:rsidRPr="00B97A1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E196B" w:rsidRPr="00B97A1B">
        <w:rPr>
          <w:rFonts w:ascii="Times New Roman" w:hAnsi="Times New Roman" w:cs="Times New Roman"/>
          <w:sz w:val="28"/>
          <w:szCs w:val="28"/>
        </w:rPr>
        <w:t xml:space="preserve"> района, реализующих образовательную программу</w:t>
      </w:r>
    </w:p>
    <w:p w:rsidR="00EE196B" w:rsidRDefault="00EE196B" w:rsidP="00EE1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A1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», Уставом ДОУ.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 xml:space="preserve">2. За присмотр и уход за детьми, посещающими </w:t>
      </w:r>
      <w:r w:rsidR="0034554C">
        <w:t xml:space="preserve">ДОУ, </w:t>
      </w:r>
      <w:r>
        <w:t>учредитель</w:t>
      </w:r>
      <w:r w:rsidR="0034554C">
        <w:t xml:space="preserve"> образовательной организации</w:t>
      </w:r>
      <w:r w:rsidRPr="00D713F5">
        <w:t xml:space="preserve"> вправе устанавливать плату, взимаемую с родителей или законных представителей (далее - родительская плата) в соответствии с Федеральным законом от 29.12.2012 N 273-ФЗ "Об образовании в Российской Федерации".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3.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4. Присмотр и уход за детьми осуществляет учреждение, осуществляющее образовательную деятельность, на основании договора об образовании по образовательным программам дошкольного образования между учреждением и родителями (законными представителями) воспитанника.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 xml:space="preserve">5. При установлении размера родительской платы за присмотр и уход за детьми не допускается включение расходов на реализацию образовательной </w:t>
      </w:r>
      <w:r w:rsidRPr="00D713F5">
        <w:lastRenderedPageBreak/>
        <w:t>программы дошкольного образования, а также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 xml:space="preserve">6. Родительская плата направляется на присмотр и уход за детьми в образовательных учреждениях, реализующих образовательные программы дошкольного образования, исходя из перечня затрат в соответствии Федеральным </w:t>
      </w:r>
      <w:hyperlink r:id="rId7" w:history="1">
        <w:r w:rsidRPr="00D86DCB">
          <w:t>законом</w:t>
        </w:r>
      </w:hyperlink>
      <w:r w:rsidRPr="00D713F5">
        <w:t xml:space="preserve"> от 29.12.2012 N 273-ФЗ "Об образовании в Российской Федерации", в том числе расходы на приобретение продуктов питания.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7. Размер родительской платы за присмотр и уход за детьми в образовательных учреждениях, реализующих образовательную программу дошкольного образования, является постоянной величиной, не зависящей от количества рабочих дней в месяце.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Размер родительской платы устанавливается</w:t>
      </w:r>
      <w:r>
        <w:t>,</w:t>
      </w:r>
      <w:r w:rsidRPr="00D713F5">
        <w:t xml:space="preserve"> не чаще 1 раза в год</w:t>
      </w:r>
      <w:r>
        <w:t>,</w:t>
      </w:r>
      <w:r w:rsidRPr="00D713F5">
        <w:t xml:space="preserve"> пересматривается и утверждается постановлением администрации </w:t>
      </w:r>
      <w:proofErr w:type="spellStart"/>
      <w:r>
        <w:t>Идринского</w:t>
      </w:r>
      <w:proofErr w:type="spellEnd"/>
      <w:r>
        <w:t xml:space="preserve"> района</w:t>
      </w:r>
      <w:r w:rsidRPr="00D713F5">
        <w:t>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bookmarkStart w:id="0" w:name="Par8"/>
      <w:bookmarkEnd w:id="0"/>
      <w:r w:rsidRPr="00D713F5">
        <w:t>8. Родительская плата за текущий месяц вносится родителями (законными представителями) ежемесячно до 20 числа текущего месяца на основании квитанции через кредитные организации, в том числе с использованием банковских карт или наличными денежными средствами через устройства самообслуживания.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9. Возврат сумм родителям (законным представителям) в случае выбытия или перевода детей производится на основании их личного заявления через кредитные организации и отделения почтовой связи.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10. Для начисления родительской платы в дошкольном учреждении ежедневно ведется табель посещаемости детьми, где указываются фамилия, имя ребенка и отмечаются дни явки и неявки детей.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11. В случае непосещения ребенком ДОУ без уважительной причины с родителей (законных представителей) взимается плата за дни непосещения в полном объеме.</w:t>
      </w:r>
    </w:p>
    <w:p w:rsidR="00CA0CC0" w:rsidRPr="00D713F5" w:rsidRDefault="0034554C" w:rsidP="00CA0CC0">
      <w:pPr>
        <w:pStyle w:val="ConsPlusNormal"/>
        <w:spacing w:line="276" w:lineRule="auto"/>
        <w:ind w:firstLine="540"/>
        <w:jc w:val="both"/>
      </w:pPr>
      <w:r>
        <w:t xml:space="preserve">В случае непосещения ребенком </w:t>
      </w:r>
      <w:r w:rsidR="00CA0CC0" w:rsidRPr="00D713F5">
        <w:t>ДОУ по уважительной причине с родителей (законных представителей) родительская плата не взимается в следующих случаях: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- пропуском по болезни ребенка (согласно представленной медицинской справке);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- пропуском по причине карантина;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- отсутствием ребенка в учреждении от пяти и более календарных дней в период отпуска родителей (законных представителей), но не более трех месяцев в год;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lastRenderedPageBreak/>
        <w:t>- рекомендациями лечащего врача ребенка о в</w:t>
      </w:r>
      <w:r w:rsidR="0034554C">
        <w:t xml:space="preserve">ременном ограничении посещения </w:t>
      </w:r>
      <w:r w:rsidRPr="00D713F5">
        <w:t>ДОУ;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- температурными условиями, преп</w:t>
      </w:r>
      <w:r w:rsidR="0034554C">
        <w:t xml:space="preserve">ятствующими посещению ребенком </w:t>
      </w:r>
      <w:r w:rsidRPr="00D713F5">
        <w:t>ДОУ,</w:t>
      </w:r>
    </w:p>
    <w:p w:rsidR="00CA0CC0" w:rsidRPr="00D713F5" w:rsidRDefault="0034554C" w:rsidP="00CA0CC0">
      <w:pPr>
        <w:pStyle w:val="ConsPlusNormal"/>
        <w:spacing w:line="276" w:lineRule="auto"/>
        <w:ind w:firstLine="540"/>
        <w:jc w:val="both"/>
      </w:pPr>
      <w:r>
        <w:t xml:space="preserve">- закрытием </w:t>
      </w:r>
      <w:r w:rsidR="00CA0CC0" w:rsidRPr="00D713F5">
        <w:t>ДОУ на ремонтные и (или) аварийные работы (в случае если ребенок не переведен временно в другое учреждение).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В</w:t>
      </w:r>
      <w:r>
        <w:t xml:space="preserve"> </w:t>
      </w:r>
      <w:r w:rsidR="0034554C">
        <w:t xml:space="preserve">случае непосещения ребенком </w:t>
      </w:r>
      <w:r w:rsidRPr="00D713F5">
        <w:t>ДОУ родители обязаны представить документальное подтверждение уважительных причин отсутствия.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Уменьшение родительской платы по основаниям, предусмотренным данным пунктом Положения, осуществляется пропорционально дням посещения.</w:t>
      </w:r>
    </w:p>
    <w:p w:rsidR="00CA0CC0" w:rsidRPr="00D713F5" w:rsidRDefault="0034554C" w:rsidP="00CA0CC0">
      <w:pPr>
        <w:pStyle w:val="ConsPlusNormal"/>
        <w:spacing w:line="276" w:lineRule="auto"/>
        <w:ind w:firstLine="540"/>
        <w:jc w:val="both"/>
      </w:pPr>
      <w:r>
        <w:t xml:space="preserve">12. При отсутствии ребенка в </w:t>
      </w:r>
      <w:r w:rsidR="00CA0CC0" w:rsidRPr="00D713F5">
        <w:t>ДОУ (по рекомендации лечащего врача ребенка о в</w:t>
      </w:r>
      <w:r>
        <w:t xml:space="preserve">ременном ограничении посещения ДОУ более 3 месяцев) </w:t>
      </w:r>
      <w:r w:rsidR="00CA0CC0" w:rsidRPr="00D713F5">
        <w:t>ДОУ имеет право принять другого ребенка на этот же период, заключив срочный договор с родителями ребенка.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 xml:space="preserve">13. Контроль и ответственность за своевременное поступление родительской платы </w:t>
      </w:r>
      <w:r w:rsidR="0034554C">
        <w:t xml:space="preserve">за присмотр и уход за детьми в </w:t>
      </w:r>
      <w:r w:rsidRPr="00D713F5">
        <w:t>ДОУ возлагается на заведующих данными образовательными учреждениями.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 xml:space="preserve">14. В случае несвоевременного внесения родительской платы </w:t>
      </w:r>
      <w:r w:rsidR="0034554C">
        <w:t xml:space="preserve">за присмотр и уход за детьми в </w:t>
      </w:r>
      <w:r w:rsidRPr="00D713F5">
        <w:t>ДОУ, в указанный срок (</w:t>
      </w:r>
      <w:hyperlink w:anchor="Par8" w:history="1">
        <w:r w:rsidRPr="00D86DCB">
          <w:t>п. 8</w:t>
        </w:r>
      </w:hyperlink>
      <w:r w:rsidRPr="00D713F5">
        <w:t xml:space="preserve"> настоящего Положения) к родителям (законным представителям) применяются меры, определенные действующим законодательством, договором между родителями (законными представителями) и администрацией образовательного учреждения.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 xml:space="preserve">15. Денежные средства, получаемые </w:t>
      </w:r>
      <w:r w:rsidR="0034554C">
        <w:t xml:space="preserve">за присмотр и уход за детьми в </w:t>
      </w:r>
      <w:r w:rsidRPr="00D713F5">
        <w:t>ДОУ</w:t>
      </w:r>
      <w:r>
        <w:t>,</w:t>
      </w:r>
      <w:r w:rsidRPr="00D713F5">
        <w:t xml:space="preserve"> </w:t>
      </w:r>
      <w:proofErr w:type="gramStart"/>
      <w:r w:rsidRPr="00D713F5">
        <w:t>реализующих</w:t>
      </w:r>
      <w:proofErr w:type="gramEnd"/>
      <w:r w:rsidRPr="00D713F5">
        <w:t xml:space="preserve"> образовательную программу дошкольного образования, в виде родительской платы, в полном объеме учитываются в плане финансово-хозяйственной деятельности учреждения</w:t>
      </w:r>
      <w:r>
        <w:t xml:space="preserve"> либо в смете учреждения</w:t>
      </w:r>
      <w:r w:rsidRPr="00D713F5">
        <w:t>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 xml:space="preserve">16. Учет средств родительской платы возлагается на </w:t>
      </w:r>
      <w:r>
        <w:t xml:space="preserve">централизованную бухгалтерию управления образования администрации </w:t>
      </w:r>
      <w:proofErr w:type="spellStart"/>
      <w:r>
        <w:t>Идринского</w:t>
      </w:r>
      <w:proofErr w:type="spellEnd"/>
      <w:r>
        <w:t xml:space="preserve"> района</w:t>
      </w:r>
      <w:r w:rsidRPr="00D713F5">
        <w:t xml:space="preserve"> в соответствии с нормативно-правовыми актами РФ, регулирующими вопросы бюджетного и налогового учета.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17. За присмотр и уход за детьми-инвалидами, детьми-сиротами и детьми, оставшимися без попечения родителей, а также за детьми с туберкулезной</w:t>
      </w:r>
      <w:r w:rsidR="0034554C">
        <w:t xml:space="preserve"> интоксикацией, обучающимися в </w:t>
      </w:r>
      <w:r w:rsidRPr="00D713F5">
        <w:t>ДОУ, реализующих образовательную программу дошкольного образования, родительская плата не взимается.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lastRenderedPageBreak/>
        <w:t>Данная льгота предоставляется на основании заявления родителей (законных представителей) и документов, подтверждающих (ежегодно) наличие у семьи права на льготу.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 xml:space="preserve">Для расчета используется </w:t>
      </w:r>
      <w:hyperlink r:id="rId8" w:history="1">
        <w:r w:rsidRPr="00D86DCB">
          <w:t>Методика</w:t>
        </w:r>
      </w:hyperlink>
      <w:r w:rsidRPr="00D713F5">
        <w:t xml:space="preserve"> расчета нормативов затрат за присмотр и уход за детьми в образовательных учреждениях </w:t>
      </w:r>
      <w:proofErr w:type="spellStart"/>
      <w:r>
        <w:t>Идринского</w:t>
      </w:r>
      <w:proofErr w:type="spellEnd"/>
      <w:r>
        <w:t xml:space="preserve"> района</w:t>
      </w:r>
      <w:r w:rsidRPr="00D713F5">
        <w:t>, реализующих образовательную программу дошкольного образования, согласно приложению к Положению.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>
        <w:t>18</w:t>
      </w:r>
      <w:r w:rsidRPr="00D713F5">
        <w:t>. В целях материальной поддержки воспитания и обучения детей, посещающих образовательные учреждения, реализующие образовательную программу дошкольного образования, родителям (законным представителям) выплачивается компенсация родительской платы: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на первого ребенка в размере 20 процентов среднего размера родительской платы;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на второго ребенка - в размере 50 процентов размера такой платы;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на третьего ребенка и последующих детей - в размере 70 процентов размера такой платы.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 w:rsidRPr="00D713F5">
        <w:t>Средний размер родительской платы устанавливается Правительством Красноярского края по каждому муниципальному образованию края.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>
        <w:t>19</w:t>
      </w:r>
      <w:r w:rsidRPr="00D713F5">
        <w:t>. Право на получение компенсации родительской платы имеет один из родителей (законных представителей), внесший родительскую плату за присмотр и ух</w:t>
      </w:r>
      <w:r w:rsidR="0034554C">
        <w:t xml:space="preserve">од за детьми в </w:t>
      </w:r>
      <w:proofErr w:type="gramStart"/>
      <w:r w:rsidR="0034554C">
        <w:t>соответствующем</w:t>
      </w:r>
      <w:proofErr w:type="gramEnd"/>
      <w:r w:rsidR="0034554C">
        <w:t xml:space="preserve"> </w:t>
      </w:r>
      <w:r w:rsidRPr="00D713F5">
        <w:t>ДОУ.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>
        <w:t>20</w:t>
      </w:r>
      <w:r w:rsidRPr="00D713F5">
        <w:t>. Компенсация родительской платы выплачивается по месту жительства или месту пребывания одного из родителей (законных представителей) через отделения почтовой связи или российские кредитные организации.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>
        <w:t>21</w:t>
      </w:r>
      <w:r w:rsidRPr="00D713F5">
        <w:t>. Прекращение выплаты компенсации родительской платы наступает с первого числа месяца, следующего за месяцем, к</w:t>
      </w:r>
      <w:r w:rsidR="0034554C">
        <w:t xml:space="preserve">огда ребенок перестал посещать </w:t>
      </w:r>
      <w:r w:rsidRPr="00D713F5">
        <w:t>ДОУ, реализующее образовательную программу дошкольного образования.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>
        <w:t>22</w:t>
      </w:r>
      <w:r w:rsidRPr="00D713F5">
        <w:t>. Порядок обращения за получением компенсации родительской платы, а также порядок ее выплаты устанавливаются Правительством Красноярского края.</w:t>
      </w:r>
    </w:p>
    <w:p w:rsidR="00CA0CC0" w:rsidRPr="00D713F5" w:rsidRDefault="00CA0CC0" w:rsidP="00CA0CC0">
      <w:pPr>
        <w:pStyle w:val="ConsPlusNormal"/>
        <w:spacing w:line="276" w:lineRule="auto"/>
        <w:ind w:firstLine="540"/>
        <w:jc w:val="both"/>
      </w:pPr>
      <w:r>
        <w:t>23</w:t>
      </w:r>
      <w:r w:rsidRPr="00D713F5">
        <w:t xml:space="preserve">. Средства краевого бюджета на выплату компенсации родительской платы предоставляются муниципальному образованию </w:t>
      </w:r>
      <w:proofErr w:type="spellStart"/>
      <w:r>
        <w:t>Идринский</w:t>
      </w:r>
      <w:proofErr w:type="spellEnd"/>
      <w:r>
        <w:t xml:space="preserve"> район</w:t>
      </w:r>
      <w:r w:rsidRPr="00D713F5">
        <w:t xml:space="preserve"> в форме субвенций в соответствии с законом Красноярского края о наделении органов местного самоуправления муниципальных районов и городских округов Красноярского края государственными полномочиями по выплате компенсации родительской платы.</w:t>
      </w:r>
    </w:p>
    <w:p w:rsidR="0034554C" w:rsidRDefault="0034554C" w:rsidP="003455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A0CC0" w:rsidRPr="00D86DCB" w:rsidRDefault="0034554C" w:rsidP="003455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CA0CC0" w:rsidRPr="00D86DCB">
        <w:rPr>
          <w:rFonts w:ascii="Times New Roman" w:hAnsi="Times New Roman" w:cs="Times New Roman"/>
          <w:sz w:val="20"/>
          <w:szCs w:val="20"/>
        </w:rPr>
        <w:t>Приложение</w:t>
      </w:r>
    </w:p>
    <w:p w:rsidR="00CA0CC0" w:rsidRPr="00D86DCB" w:rsidRDefault="00CA0CC0" w:rsidP="00CA0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к  </w:t>
      </w:r>
      <w:r w:rsidRPr="00D86DCB">
        <w:rPr>
          <w:rFonts w:ascii="Times New Roman" w:hAnsi="Times New Roman" w:cs="Times New Roman"/>
          <w:sz w:val="20"/>
          <w:szCs w:val="20"/>
        </w:rPr>
        <w:t>Положению</w:t>
      </w:r>
    </w:p>
    <w:p w:rsidR="00CA0CC0" w:rsidRPr="00D86DCB" w:rsidRDefault="00CA0CC0" w:rsidP="00CA0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D86DCB">
        <w:rPr>
          <w:rFonts w:ascii="Times New Roman" w:hAnsi="Times New Roman" w:cs="Times New Roman"/>
          <w:sz w:val="20"/>
          <w:szCs w:val="20"/>
        </w:rPr>
        <w:t>о порядке установления</w:t>
      </w:r>
    </w:p>
    <w:p w:rsidR="00CA0CC0" w:rsidRPr="00D86DCB" w:rsidRDefault="00CA0CC0" w:rsidP="00CA0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6DCB">
        <w:rPr>
          <w:rFonts w:ascii="Times New Roman" w:hAnsi="Times New Roman" w:cs="Times New Roman"/>
          <w:sz w:val="20"/>
          <w:szCs w:val="20"/>
        </w:rPr>
        <w:t>и взимания родительской платы</w:t>
      </w:r>
    </w:p>
    <w:p w:rsidR="00CA0CC0" w:rsidRPr="00D86DCB" w:rsidRDefault="00CA0CC0" w:rsidP="00CA0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6DCB">
        <w:rPr>
          <w:rFonts w:ascii="Times New Roman" w:hAnsi="Times New Roman" w:cs="Times New Roman"/>
          <w:sz w:val="20"/>
          <w:szCs w:val="20"/>
        </w:rPr>
        <w:t>за присмотр и уход за детьми</w:t>
      </w:r>
    </w:p>
    <w:p w:rsidR="0034554C" w:rsidRPr="00D86DCB" w:rsidRDefault="00CA0CC0" w:rsidP="003455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6DCB">
        <w:rPr>
          <w:rFonts w:ascii="Times New Roman" w:hAnsi="Times New Roman" w:cs="Times New Roman"/>
          <w:sz w:val="20"/>
          <w:szCs w:val="20"/>
        </w:rPr>
        <w:t>в</w:t>
      </w:r>
      <w:r w:rsidR="0034554C">
        <w:rPr>
          <w:rFonts w:ascii="Times New Roman" w:hAnsi="Times New Roman" w:cs="Times New Roman"/>
          <w:sz w:val="20"/>
          <w:szCs w:val="20"/>
        </w:rPr>
        <w:t xml:space="preserve"> МКДОУ </w:t>
      </w:r>
      <w:proofErr w:type="spellStart"/>
      <w:r w:rsidR="0034554C">
        <w:rPr>
          <w:rFonts w:ascii="Times New Roman" w:hAnsi="Times New Roman" w:cs="Times New Roman"/>
          <w:sz w:val="20"/>
          <w:szCs w:val="20"/>
        </w:rPr>
        <w:t>д\с</w:t>
      </w:r>
      <w:proofErr w:type="spellEnd"/>
      <w:r w:rsidR="0034554C">
        <w:rPr>
          <w:rFonts w:ascii="Times New Roman" w:hAnsi="Times New Roman" w:cs="Times New Roman"/>
          <w:sz w:val="20"/>
          <w:szCs w:val="20"/>
        </w:rPr>
        <w:t xml:space="preserve"> «Лукоморье»</w:t>
      </w:r>
    </w:p>
    <w:p w:rsidR="00CA0CC0" w:rsidRPr="00D86DCB" w:rsidRDefault="0034554C" w:rsidP="00CA0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, реализующего</w:t>
      </w:r>
    </w:p>
    <w:p w:rsidR="00CA0CC0" w:rsidRPr="00D86DCB" w:rsidRDefault="00CA0CC0" w:rsidP="00CA0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6DCB">
        <w:rPr>
          <w:rFonts w:ascii="Times New Roman" w:hAnsi="Times New Roman" w:cs="Times New Roman"/>
          <w:sz w:val="20"/>
          <w:szCs w:val="20"/>
        </w:rPr>
        <w:t>образовательную программу</w:t>
      </w:r>
    </w:p>
    <w:p w:rsidR="00CA0CC0" w:rsidRPr="00D86DCB" w:rsidRDefault="00CA0CC0" w:rsidP="00CA0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6DCB">
        <w:rPr>
          <w:rFonts w:ascii="Times New Roman" w:hAnsi="Times New Roman" w:cs="Times New Roman"/>
          <w:sz w:val="20"/>
          <w:szCs w:val="20"/>
        </w:rPr>
        <w:t>дошкольного образования</w:t>
      </w:r>
    </w:p>
    <w:p w:rsidR="00CA0CC0" w:rsidRPr="00D86DCB" w:rsidRDefault="00CA0CC0" w:rsidP="00CA0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DCB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CA0CC0" w:rsidRPr="00D86DCB" w:rsidRDefault="00CA0CC0" w:rsidP="00CA0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DCB">
        <w:rPr>
          <w:rFonts w:ascii="Times New Roman" w:hAnsi="Times New Roman" w:cs="Times New Roman"/>
          <w:b/>
          <w:bCs/>
          <w:sz w:val="24"/>
          <w:szCs w:val="24"/>
        </w:rPr>
        <w:t>РАСЧЕТА НОРМАТИВОВ ЗАТРАТ ЗА ПРИСМОТР И УХОД ЗА ДЕТЬМИ</w:t>
      </w:r>
    </w:p>
    <w:p w:rsidR="00CA0CC0" w:rsidRPr="00D86DCB" w:rsidRDefault="00CA0CC0" w:rsidP="00CA0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DCB">
        <w:rPr>
          <w:rFonts w:ascii="Times New Roman" w:hAnsi="Times New Roman" w:cs="Times New Roman"/>
          <w:b/>
          <w:bCs/>
          <w:sz w:val="24"/>
          <w:szCs w:val="24"/>
        </w:rPr>
        <w:t>В ОБРАЗОВАТЕЛЬНЫХ УЧРЕЖДЕНИЯХ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ИДРИНСКОГО РАЙОНА</w:t>
      </w:r>
      <w:r w:rsidRPr="00D86DCB">
        <w:rPr>
          <w:rFonts w:ascii="Times New Roman" w:hAnsi="Times New Roman" w:cs="Times New Roman"/>
          <w:b/>
          <w:bCs/>
          <w:sz w:val="24"/>
          <w:szCs w:val="24"/>
        </w:rPr>
        <w:t>, РЕАЛИЗУЮЩИХ</w:t>
      </w:r>
    </w:p>
    <w:p w:rsidR="00CA0CC0" w:rsidRPr="00D86DCB" w:rsidRDefault="00CA0CC0" w:rsidP="00CA0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DCB">
        <w:rPr>
          <w:rFonts w:ascii="Times New Roman" w:hAnsi="Times New Roman" w:cs="Times New Roman"/>
          <w:b/>
          <w:bCs/>
          <w:sz w:val="24"/>
          <w:szCs w:val="24"/>
        </w:rPr>
        <w:t>ОБРАЗОВАТЕЛЬНУЮ ПРОГРАММУ ДОШКОЛЬНОГО ОБРАЗОВАНИЯ</w:t>
      </w:r>
    </w:p>
    <w:p w:rsidR="00CA0CC0" w:rsidRPr="00D86DCB" w:rsidRDefault="00CA0CC0" w:rsidP="00CA0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CC0" w:rsidRPr="00C13B35" w:rsidRDefault="00CA0CC0" w:rsidP="00C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B3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13B35">
        <w:rPr>
          <w:rFonts w:ascii="Times New Roman" w:hAnsi="Times New Roman" w:cs="Times New Roman"/>
          <w:sz w:val="24"/>
          <w:szCs w:val="24"/>
        </w:rPr>
        <w:t>Методика расчета нормативов затрат за присмотр и уход за детьми в дошкольных образовательных учреждениях (далее - Методика) используется для определения размера взимаемой платы с родителей (законных представителей) за присмотр и уход за детьми в образовательных учреждениях, а также при расчете соответствующего норматива затрат, определяющего размер компенсации расходов образовательной организации на оказание услуги по присмотру и уходу категориям детей, с которых родительская</w:t>
      </w:r>
      <w:proofErr w:type="gramEnd"/>
      <w:r w:rsidRPr="00C13B35">
        <w:rPr>
          <w:rFonts w:ascii="Times New Roman" w:hAnsi="Times New Roman" w:cs="Times New Roman"/>
          <w:sz w:val="24"/>
          <w:szCs w:val="24"/>
        </w:rPr>
        <w:t xml:space="preserve"> плата не взимается.</w:t>
      </w:r>
    </w:p>
    <w:p w:rsidR="00CA0CC0" w:rsidRPr="00C13B35" w:rsidRDefault="00CA0CC0" w:rsidP="00C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B35">
        <w:rPr>
          <w:rFonts w:ascii="Times New Roman" w:hAnsi="Times New Roman" w:cs="Times New Roman"/>
          <w:sz w:val="24"/>
          <w:szCs w:val="24"/>
        </w:rPr>
        <w:t>2. Основой формирования родительской платы являются затраты на оказание услуги по присмотру и уходу за детьми - объем финансовых сре</w:t>
      </w:r>
      <w:proofErr w:type="gramStart"/>
      <w:r w:rsidRPr="00C13B35">
        <w:rPr>
          <w:rFonts w:ascii="Times New Roman" w:hAnsi="Times New Roman" w:cs="Times New Roman"/>
          <w:sz w:val="24"/>
          <w:szCs w:val="24"/>
        </w:rPr>
        <w:t>дств в г</w:t>
      </w:r>
      <w:proofErr w:type="gramEnd"/>
      <w:r w:rsidRPr="00C13B35">
        <w:rPr>
          <w:rFonts w:ascii="Times New Roman" w:hAnsi="Times New Roman" w:cs="Times New Roman"/>
          <w:sz w:val="24"/>
          <w:szCs w:val="24"/>
        </w:rPr>
        <w:t>од в расчете на одного воспитанника, необходимый для оказания услуг по присмотру и уходу за детьми, осуществляемых образовательным учреждением на приобретение продуктов питания.</w:t>
      </w:r>
    </w:p>
    <w:p w:rsidR="00CA0CC0" w:rsidRPr="00C13B35" w:rsidRDefault="00CA0CC0" w:rsidP="00C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B35">
        <w:rPr>
          <w:rFonts w:ascii="Times New Roman" w:hAnsi="Times New Roman" w:cs="Times New Roman"/>
          <w:sz w:val="24"/>
          <w:szCs w:val="24"/>
        </w:rPr>
        <w:t>Расходы на реализацию общеобразовательной программы дошкольного образования, а также расходы на содержание недвижимого имущества при расчете родительской платы не включаются.</w:t>
      </w:r>
    </w:p>
    <w:p w:rsidR="00CA0CC0" w:rsidRPr="00C13B35" w:rsidRDefault="00CA0CC0" w:rsidP="00C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B3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13B35">
        <w:rPr>
          <w:rFonts w:ascii="Times New Roman" w:hAnsi="Times New Roman" w:cs="Times New Roman"/>
          <w:sz w:val="24"/>
          <w:szCs w:val="24"/>
        </w:rPr>
        <w:t xml:space="preserve">Размер родительской платы за присмотр и уход за детьми в МДОУ рассчитываются исходя из рекомендуемых среднесуточных норм питания на 1 ребенка в дошкольных учреждениях, утвержденных </w:t>
      </w:r>
      <w:hyperlink r:id="rId9" w:history="1">
        <w:r w:rsidRPr="00C13B3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13B35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от 15 мая 2013 года N 26 "Об утверждении </w:t>
      </w:r>
      <w:proofErr w:type="spellStart"/>
      <w:r w:rsidRPr="00C13B3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13B35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</w:t>
      </w:r>
      <w:proofErr w:type="gramEnd"/>
      <w:r w:rsidRPr="00C13B35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организаций", и средних потребительских цен на продукты.</w:t>
      </w:r>
    </w:p>
    <w:p w:rsidR="00CA0CC0" w:rsidRPr="00C13B35" w:rsidRDefault="00CA0CC0" w:rsidP="00C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B35">
        <w:rPr>
          <w:rFonts w:ascii="Times New Roman" w:hAnsi="Times New Roman" w:cs="Times New Roman"/>
          <w:sz w:val="24"/>
          <w:szCs w:val="24"/>
        </w:rPr>
        <w:t>4. Норматив затрат на оказание услуги по присмотру и уходу за детьми (приобретение продуктов питания) в МДОУ на следующий финансовый расчетный год определяется по формуле:</w:t>
      </w:r>
    </w:p>
    <w:p w:rsidR="00CA0CC0" w:rsidRPr="00C13B35" w:rsidRDefault="00CA0CC0" w:rsidP="00C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6DCB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2136140" cy="577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C0" w:rsidRPr="00C13B35" w:rsidRDefault="00CA0CC0" w:rsidP="00C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B35">
        <w:rPr>
          <w:rFonts w:ascii="Times New Roman" w:hAnsi="Times New Roman" w:cs="Times New Roman"/>
          <w:sz w:val="24"/>
          <w:szCs w:val="24"/>
        </w:rPr>
        <w:t>где:</w:t>
      </w:r>
    </w:p>
    <w:p w:rsidR="00CA0CC0" w:rsidRPr="00C13B35" w:rsidRDefault="00BE0E8D" w:rsidP="00CA0CC0">
      <w:pPr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CA0CC0" w:rsidRPr="00C13B35">
        <w:rPr>
          <w:rFonts w:ascii="Times New Roman" w:hAnsi="Times New Roman" w:cs="Times New Roman"/>
          <w:sz w:val="24"/>
          <w:szCs w:val="24"/>
        </w:rPr>
        <w:t xml:space="preserve"> - </w:t>
      </w:r>
      <w:r w:rsidR="00CA0CC0" w:rsidRPr="00C13B35">
        <w:rPr>
          <w:rFonts w:ascii="Times New Roman" w:eastAsia="Times New Roman" w:hAnsi="Times New Roman" w:cs="Times New Roman"/>
          <w:sz w:val="24"/>
          <w:szCs w:val="24"/>
        </w:rPr>
        <w:t>средняя рыночная стоимость приобретения единицы i-го продукта из рациона потребления детей, рублей на п</w:t>
      </w:r>
      <w:r w:rsidR="00CA0CC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A0CC0" w:rsidRPr="00C13B35">
        <w:rPr>
          <w:rFonts w:ascii="Times New Roman" w:eastAsia="Times New Roman" w:hAnsi="Times New Roman" w:cs="Times New Roman"/>
          <w:sz w:val="24"/>
          <w:szCs w:val="24"/>
        </w:rPr>
        <w:t>ановый период;</w:t>
      </w:r>
    </w:p>
    <w:p w:rsidR="00CA0CC0" w:rsidRPr="00C13B35" w:rsidRDefault="00CA0CC0" w:rsidP="00C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B35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67995" cy="321945"/>
            <wp:effectExtent l="19050" t="0" r="825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35">
        <w:rPr>
          <w:rFonts w:ascii="Times New Roman" w:hAnsi="Times New Roman" w:cs="Times New Roman"/>
          <w:sz w:val="24"/>
          <w:szCs w:val="24"/>
        </w:rPr>
        <w:t xml:space="preserve"> - норматив затрат на приобретение продуктов питания в месяц, при оказании основной услуги по присмотру и уходу за детьми;</w:t>
      </w:r>
    </w:p>
    <w:p w:rsidR="00CA0CC0" w:rsidRPr="00C13B35" w:rsidRDefault="00CA0CC0" w:rsidP="00C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CC0" w:rsidRPr="00C13B35" w:rsidRDefault="00CA0CC0" w:rsidP="00C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B35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2090" cy="321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35">
        <w:rPr>
          <w:rFonts w:ascii="Times New Roman" w:hAnsi="Times New Roman" w:cs="Times New Roman"/>
          <w:sz w:val="24"/>
          <w:szCs w:val="24"/>
        </w:rPr>
        <w:t xml:space="preserve"> - суточный объем потребления i-го продукта в рационе детей, единиц;</w:t>
      </w:r>
    </w:p>
    <w:p w:rsidR="00CA0CC0" w:rsidRPr="00C13B35" w:rsidRDefault="00CA0CC0" w:rsidP="00CA0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B35">
        <w:rPr>
          <w:rFonts w:ascii="Times New Roman" w:hAnsi="Times New Roman" w:cs="Times New Roman"/>
          <w:sz w:val="24"/>
          <w:szCs w:val="24"/>
        </w:rPr>
        <w:t>D - планируемое количество дней посещения одним ребенком МДОУ, работающего 5 дней в неделю, 12 месяцев в году, на плановый финансовый год.</w:t>
      </w:r>
    </w:p>
    <w:p w:rsidR="00CA0CC0" w:rsidRDefault="00CA0CC0" w:rsidP="00CA0CC0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CA0CC0" w:rsidRDefault="00CA0CC0" w:rsidP="00CA0CC0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Приложение № 2</w:t>
      </w:r>
    </w:p>
    <w:p w:rsidR="00CA0CC0" w:rsidRDefault="00CA0CC0" w:rsidP="00CA0CC0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 постановлению</w:t>
      </w:r>
    </w:p>
    <w:p w:rsidR="00CA0CC0" w:rsidRDefault="00CA0CC0" w:rsidP="00CA0CC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890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A0CC0" w:rsidRDefault="00CA0CC0" w:rsidP="00CA0CC0">
      <w:pPr>
        <w:spacing w:after="0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09.09.2015 № 370-п</w:t>
      </w:r>
    </w:p>
    <w:p w:rsidR="00CA0CC0" w:rsidRDefault="00CA0CC0" w:rsidP="00CA0CC0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A0CC0" w:rsidRDefault="00CA0CC0" w:rsidP="00CA0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</w:t>
      </w:r>
      <w:r w:rsidRPr="00C83AAF">
        <w:rPr>
          <w:rFonts w:ascii="Times New Roman" w:hAnsi="Times New Roman" w:cs="Times New Roman"/>
          <w:b/>
          <w:sz w:val="28"/>
          <w:szCs w:val="28"/>
        </w:rPr>
        <w:t xml:space="preserve"> РОДИТЕЛЬСКОЙ ПЛАТЫ,</w:t>
      </w:r>
      <w:r>
        <w:rPr>
          <w:rFonts w:ascii="Times New Roman" w:hAnsi="Times New Roman" w:cs="Times New Roman"/>
          <w:b/>
          <w:sz w:val="28"/>
          <w:szCs w:val="28"/>
        </w:rPr>
        <w:t xml:space="preserve"> ВЗИМАЕМОЙ </w:t>
      </w:r>
      <w:r w:rsidRPr="008E02D0">
        <w:rPr>
          <w:rFonts w:ascii="Times New Roman" w:hAnsi="Times New Roman" w:cs="Times New Roman"/>
          <w:b/>
          <w:sz w:val="28"/>
          <w:szCs w:val="28"/>
        </w:rPr>
        <w:t>ЗА ПРИСМОТР И УХОД ЗА ДЕТЬМИ В ОБРАЗОВАТЕЛЬНЫХ УЧРЕЖДЕНИЯХ ИДРИНСКОГО РАЙОНА, РЕАЛИЗУЮЩИХ ОБРАЗОВАТЕЛЬНУЮ ПРОГРАММУ ДОШКОЛЬНОГО ОБРАЗОВАНИЯ</w:t>
      </w:r>
    </w:p>
    <w:tbl>
      <w:tblPr>
        <w:tblStyle w:val="a3"/>
        <w:tblpPr w:leftFromText="180" w:rightFromText="180" w:vertAnchor="text" w:horzAnchor="margin" w:tblpY="423"/>
        <w:tblW w:w="0" w:type="auto"/>
        <w:tblLook w:val="04A0"/>
      </w:tblPr>
      <w:tblGrid>
        <w:gridCol w:w="595"/>
        <w:gridCol w:w="4475"/>
        <w:gridCol w:w="2551"/>
      </w:tblGrid>
      <w:tr w:rsidR="00CA0CC0" w:rsidRPr="007A5F53" w:rsidTr="00BC65E2">
        <w:trPr>
          <w:trHeight w:val="2399"/>
        </w:trPr>
        <w:tc>
          <w:tcPr>
            <w:tcW w:w="59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A5F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5F53">
              <w:rPr>
                <w:rFonts w:ascii="Times New Roman" w:hAnsi="Times New Roman" w:cs="Times New Roman"/>
              </w:rPr>
              <w:t>/</w:t>
            </w:r>
            <w:proofErr w:type="spellStart"/>
            <w:r w:rsidRPr="007A5F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7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551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Размер родительской платы 2015 г.</w:t>
            </w:r>
          </w:p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</w:p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CA0CC0" w:rsidRPr="007A5F53" w:rsidTr="00BC65E2">
        <w:tc>
          <w:tcPr>
            <w:tcW w:w="59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7A5F53">
              <w:rPr>
                <w:rFonts w:ascii="Times New Roman" w:hAnsi="Times New Roman" w:cs="Times New Roman"/>
              </w:rPr>
              <w:t>детский</w:t>
            </w:r>
            <w:proofErr w:type="gramEnd"/>
            <w:r w:rsidRPr="007A5F53">
              <w:rPr>
                <w:rFonts w:ascii="Times New Roman" w:hAnsi="Times New Roman" w:cs="Times New Roman"/>
              </w:rPr>
              <w:t xml:space="preserve"> </w:t>
            </w:r>
          </w:p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сад-</w:t>
            </w:r>
            <w:proofErr w:type="gramStart"/>
            <w:r w:rsidRPr="007A5F53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 w:rsidRPr="007A5F53">
              <w:rPr>
                <w:rFonts w:ascii="Times New Roman" w:hAnsi="Times New Roman" w:cs="Times New Roman"/>
              </w:rPr>
              <w:t xml:space="preserve"> категории комбинированного вида № 1 «Солнышко»</w:t>
            </w:r>
          </w:p>
        </w:tc>
        <w:tc>
          <w:tcPr>
            <w:tcW w:w="2551" w:type="dxa"/>
          </w:tcPr>
          <w:p w:rsidR="00CA0CC0" w:rsidRPr="007A5F53" w:rsidRDefault="00CA0CC0" w:rsidP="00BC65E2">
            <w:pPr>
              <w:jc w:val="center"/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650</w:t>
            </w:r>
          </w:p>
        </w:tc>
      </w:tr>
      <w:tr w:rsidR="00CA0CC0" w:rsidRPr="007A5F53" w:rsidTr="00BC65E2">
        <w:tc>
          <w:tcPr>
            <w:tcW w:w="59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7A5F53">
              <w:rPr>
                <w:rFonts w:ascii="Times New Roman" w:hAnsi="Times New Roman" w:cs="Times New Roman"/>
              </w:rPr>
              <w:t>детский</w:t>
            </w:r>
            <w:proofErr w:type="gramEnd"/>
            <w:r w:rsidRPr="007A5F53">
              <w:rPr>
                <w:rFonts w:ascii="Times New Roman" w:hAnsi="Times New Roman" w:cs="Times New Roman"/>
              </w:rPr>
              <w:t xml:space="preserve"> </w:t>
            </w:r>
          </w:p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сад –</w:t>
            </w:r>
            <w:r w:rsidRPr="007A5F53">
              <w:rPr>
                <w:rFonts w:ascii="Times New Roman" w:hAnsi="Times New Roman" w:cs="Times New Roman"/>
                <w:lang w:val="en-US"/>
              </w:rPr>
              <w:t>III</w:t>
            </w:r>
            <w:r w:rsidRPr="007A5F53">
              <w:rPr>
                <w:rFonts w:ascii="Times New Roman" w:hAnsi="Times New Roman" w:cs="Times New Roman"/>
              </w:rPr>
              <w:t xml:space="preserve"> категории № 2  «Колокольчик»</w:t>
            </w:r>
          </w:p>
        </w:tc>
        <w:tc>
          <w:tcPr>
            <w:tcW w:w="2551" w:type="dxa"/>
          </w:tcPr>
          <w:p w:rsidR="00CA0CC0" w:rsidRPr="007A5F53" w:rsidRDefault="00CA0CC0" w:rsidP="00BC65E2">
            <w:pPr>
              <w:jc w:val="center"/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650</w:t>
            </w:r>
          </w:p>
        </w:tc>
      </w:tr>
      <w:tr w:rsidR="00CA0CC0" w:rsidRPr="007A5F53" w:rsidTr="00BC65E2">
        <w:tc>
          <w:tcPr>
            <w:tcW w:w="59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детский сад «Сказка»</w:t>
            </w:r>
          </w:p>
        </w:tc>
        <w:tc>
          <w:tcPr>
            <w:tcW w:w="2551" w:type="dxa"/>
          </w:tcPr>
          <w:p w:rsidR="00CA0CC0" w:rsidRPr="007A5F53" w:rsidRDefault="00CA0CC0" w:rsidP="00BC65E2">
            <w:pPr>
              <w:jc w:val="center"/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420</w:t>
            </w:r>
          </w:p>
        </w:tc>
      </w:tr>
      <w:tr w:rsidR="00CA0CC0" w:rsidRPr="007A5F53" w:rsidTr="00BC65E2">
        <w:tc>
          <w:tcPr>
            <w:tcW w:w="59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детский сад «Улыбка»</w:t>
            </w:r>
          </w:p>
        </w:tc>
        <w:tc>
          <w:tcPr>
            <w:tcW w:w="2551" w:type="dxa"/>
          </w:tcPr>
          <w:p w:rsidR="00CA0CC0" w:rsidRPr="007A5F53" w:rsidRDefault="00CA0CC0" w:rsidP="00BC65E2">
            <w:pPr>
              <w:jc w:val="center"/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360</w:t>
            </w:r>
          </w:p>
        </w:tc>
      </w:tr>
      <w:tr w:rsidR="00CA0CC0" w:rsidRPr="007A5F53" w:rsidTr="00BC65E2">
        <w:tc>
          <w:tcPr>
            <w:tcW w:w="59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детский сад «Лукоморье»</w:t>
            </w:r>
          </w:p>
        </w:tc>
        <w:tc>
          <w:tcPr>
            <w:tcW w:w="2551" w:type="dxa"/>
          </w:tcPr>
          <w:p w:rsidR="00CA0CC0" w:rsidRPr="007A5F53" w:rsidRDefault="00CA0CC0" w:rsidP="00BC65E2">
            <w:pPr>
              <w:jc w:val="center"/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360</w:t>
            </w:r>
          </w:p>
        </w:tc>
      </w:tr>
      <w:tr w:rsidR="00CA0CC0" w:rsidRPr="007A5F53" w:rsidTr="00BC65E2">
        <w:tc>
          <w:tcPr>
            <w:tcW w:w="59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7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 xml:space="preserve">Филиал муниципального казенного общеобразовательного учреждения Никольская </w:t>
            </w:r>
            <w:r>
              <w:rPr>
                <w:rFonts w:ascii="Times New Roman" w:hAnsi="Times New Roman" w:cs="Times New Roman"/>
              </w:rPr>
              <w:t>СОШ</w:t>
            </w:r>
            <w:r w:rsidRPr="007A5F53">
              <w:rPr>
                <w:rFonts w:ascii="Times New Roman" w:hAnsi="Times New Roman" w:cs="Times New Roman"/>
              </w:rPr>
              <w:t xml:space="preserve">  – дошкольное образовательное учреждение детский сад</w:t>
            </w:r>
          </w:p>
        </w:tc>
        <w:tc>
          <w:tcPr>
            <w:tcW w:w="2551" w:type="dxa"/>
          </w:tcPr>
          <w:p w:rsidR="00CA0CC0" w:rsidRPr="007A5F53" w:rsidRDefault="00CA0CC0" w:rsidP="00BC65E2">
            <w:pPr>
              <w:jc w:val="center"/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360</w:t>
            </w:r>
          </w:p>
        </w:tc>
      </w:tr>
      <w:tr w:rsidR="00CA0CC0" w:rsidRPr="007A5F53" w:rsidTr="00BC65E2">
        <w:tc>
          <w:tcPr>
            <w:tcW w:w="59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75" w:type="dxa"/>
          </w:tcPr>
          <w:p w:rsidR="00CA0CC0" w:rsidRPr="007A5F53" w:rsidRDefault="00CA0CC0" w:rsidP="00BC65E2">
            <w:pPr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 xml:space="preserve">Филиал муниципального казенного общеобразовательного учреждения </w:t>
            </w:r>
            <w:proofErr w:type="gramStart"/>
            <w:r w:rsidRPr="007A5F53">
              <w:rPr>
                <w:rFonts w:ascii="Times New Roman" w:hAnsi="Times New Roman" w:cs="Times New Roman"/>
              </w:rPr>
              <w:t>Екатерининская</w:t>
            </w:r>
            <w:proofErr w:type="gramEnd"/>
            <w:r w:rsidRPr="007A5F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</w:t>
            </w:r>
            <w:r w:rsidRPr="007A5F53">
              <w:rPr>
                <w:rFonts w:ascii="Times New Roman" w:hAnsi="Times New Roman" w:cs="Times New Roman"/>
              </w:rPr>
              <w:t xml:space="preserve"> – дошкольное образовательное учреждение детский сад</w:t>
            </w:r>
          </w:p>
        </w:tc>
        <w:tc>
          <w:tcPr>
            <w:tcW w:w="2551" w:type="dxa"/>
          </w:tcPr>
          <w:p w:rsidR="00CA0CC0" w:rsidRPr="007A5F53" w:rsidRDefault="00CA0CC0" w:rsidP="00BC65E2">
            <w:pPr>
              <w:jc w:val="center"/>
              <w:rPr>
                <w:rFonts w:ascii="Times New Roman" w:hAnsi="Times New Roman" w:cs="Times New Roman"/>
              </w:rPr>
            </w:pPr>
            <w:r w:rsidRPr="007A5F53">
              <w:rPr>
                <w:rFonts w:ascii="Times New Roman" w:hAnsi="Times New Roman" w:cs="Times New Roman"/>
              </w:rPr>
              <w:t>360</w:t>
            </w:r>
          </w:p>
        </w:tc>
      </w:tr>
    </w:tbl>
    <w:p w:rsidR="00CA0CC0" w:rsidRPr="007A5F53" w:rsidRDefault="00CA0CC0" w:rsidP="00CA0CC0">
      <w:pPr>
        <w:spacing w:line="240" w:lineRule="auto"/>
        <w:rPr>
          <w:rFonts w:ascii="Times New Roman" w:hAnsi="Times New Roman" w:cs="Times New Roman"/>
        </w:rPr>
      </w:pPr>
    </w:p>
    <w:p w:rsidR="00CA0CC0" w:rsidRPr="00B97A1B" w:rsidRDefault="00CA0CC0" w:rsidP="00CA0CC0">
      <w:pPr>
        <w:rPr>
          <w:rFonts w:ascii="Times New Roman" w:hAnsi="Times New Roman" w:cs="Times New Roman"/>
          <w:sz w:val="28"/>
          <w:szCs w:val="28"/>
        </w:rPr>
      </w:pPr>
    </w:p>
    <w:p w:rsidR="00F41EDF" w:rsidRDefault="00F41EDF"/>
    <w:sectPr w:rsidR="00F41EDF" w:rsidSect="00EB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CC0"/>
    <w:rsid w:val="0034554C"/>
    <w:rsid w:val="003C78C3"/>
    <w:rsid w:val="00BE0E8D"/>
    <w:rsid w:val="00CA0CC0"/>
    <w:rsid w:val="00EE196B"/>
    <w:rsid w:val="00F4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C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CA0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C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B401E3D722F3861E89298AED4AB0278B5AB10364BB6947975AB29E528B1CE3DF8ACE0B0335977B9FAF0D7G0U3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6B401E3D722F3861E8928EADB8F40D7AB6F714334BB9C32620AD7EBAG7U8C" TargetMode="External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6B401E3D722F3861E89298AED4AB0278B5AB10364BBB957D71AB29E528B1CE3DGFU8C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BF6B401E3D722F3861E8928EADB8F40D7AB6F71C314BB9C32620AD7EBAG7U8C" TargetMode="External"/><Relationship Id="rId10" Type="http://schemas.openxmlformats.org/officeDocument/2006/relationships/image" Target="media/image1.wmf"/><Relationship Id="rId4" Type="http://schemas.openxmlformats.org/officeDocument/2006/relationships/hyperlink" Target="consultantplus://offline/ref=BF6B401E3D722F3861E8928EADB8F40D7AB6F714334BB9C32620AD7EBAG7U8C" TargetMode="External"/><Relationship Id="rId9" Type="http://schemas.openxmlformats.org/officeDocument/2006/relationships/hyperlink" Target="consultantplus://offline/ref=AF3ED1F47C045D8D211FCCD016202BFE29E19F7E003743380C28F24D3DlEl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2015-10-28T06:47:00Z</dcterms:created>
  <dcterms:modified xsi:type="dcterms:W3CDTF">2015-10-29T03:50:00Z</dcterms:modified>
</cp:coreProperties>
</file>